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1F8" w:rsidRPr="003D3D4A" w:rsidRDefault="006041F8" w:rsidP="006041F8">
      <w:pPr>
        <w:bidi/>
        <w:spacing w:after="160"/>
        <w:jc w:val="center"/>
        <w:rPr>
          <w:rFonts w:ascii="Times New Roman" w:eastAsia="Calibri" w:hAnsi="Times New Roman"/>
          <w:color w:val="000000" w:themeColor="text1"/>
          <w:sz w:val="32"/>
          <w:szCs w:val="32"/>
          <w:lang w:val="en-US" w:eastAsia="en-US"/>
        </w:rPr>
      </w:pPr>
      <w:r w:rsidRPr="003D3D4A">
        <w:rPr>
          <w:rFonts w:ascii="Times New Roman" w:eastAsia="Calibri" w:hAnsi="Times New Roman"/>
          <w:noProof/>
          <w:color w:val="000000" w:themeColor="text1"/>
          <w:sz w:val="32"/>
          <w:szCs w:val="32"/>
          <w:lang w:val="en-US" w:eastAsia="en-US"/>
        </w:rPr>
        <w:drawing>
          <wp:inline distT="0" distB="0" distL="0" distR="0" wp14:anchorId="024CDC8A" wp14:editId="59B553E7">
            <wp:extent cx="981710" cy="1017905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41F8" w:rsidRPr="003D3D4A" w:rsidRDefault="006041F8" w:rsidP="006041F8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lang w:val="en-US" w:eastAsia="en-US"/>
        </w:rPr>
      </w:pPr>
      <w:r w:rsidRPr="003D3D4A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  <w:t>دانشگاه علوم پزشکی و خدمات بهداشتی- درمانی زنجان</w:t>
      </w:r>
    </w:p>
    <w:p w:rsidR="006041F8" w:rsidRPr="003D3D4A" w:rsidRDefault="006041F8" w:rsidP="006041F8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lang w:val="en-US" w:eastAsia="en-US"/>
        </w:rPr>
      </w:pPr>
      <w:r w:rsidRPr="003D3D4A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  <w:t>دانشکده پزشکی</w:t>
      </w:r>
    </w:p>
    <w:p w:rsidR="006041F8" w:rsidRPr="003D3D4A" w:rsidRDefault="006041F8" w:rsidP="006041F8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lang w:val="en-US" w:eastAsia="en-US" w:bidi="fa-IR"/>
        </w:rPr>
      </w:pPr>
      <w:r w:rsidRPr="003D3D4A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  <w:t>پایان نامه برای اخذ درجه دکترای پزشکی عمومی</w:t>
      </w:r>
    </w:p>
    <w:p w:rsidR="006041F8" w:rsidRPr="003D3D4A" w:rsidRDefault="006041F8" w:rsidP="006041F8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</w:pPr>
      <w:r w:rsidRPr="003D3D4A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  <w:t>عنوان پایان نامه</w:t>
      </w:r>
    </w:p>
    <w:p w:rsidR="006041F8" w:rsidRDefault="006041F8" w:rsidP="006041F8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lang w:val="en-US" w:eastAsia="en-US" w:bidi="fa-IR"/>
        </w:rPr>
      </w:pPr>
      <w:r w:rsidRPr="00FC7D7E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 w:bidi="fa-IR"/>
        </w:rPr>
        <w:t>بررس</w:t>
      </w:r>
      <w:r w:rsidRPr="00FC7D7E">
        <w:rPr>
          <w:rFonts w:ascii="Times New Roman" w:eastAsia="Calibri" w:hAnsi="Times New Roman" w:hint="cs"/>
          <w:b/>
          <w:bCs/>
          <w:color w:val="000000" w:themeColor="text1"/>
          <w:sz w:val="28"/>
          <w:rtl/>
          <w:lang w:val="en-US" w:eastAsia="en-US" w:bidi="fa-IR"/>
        </w:rPr>
        <w:t>ی</w:t>
      </w:r>
      <w:r w:rsidRPr="00FC7D7E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 w:bidi="fa-IR"/>
        </w:rPr>
        <w:t xml:space="preserve"> ش</w:t>
      </w:r>
      <w:r w:rsidRPr="00FC7D7E">
        <w:rPr>
          <w:rFonts w:ascii="Times New Roman" w:eastAsia="Calibri" w:hAnsi="Times New Roman" w:hint="cs"/>
          <w:b/>
          <w:bCs/>
          <w:color w:val="000000" w:themeColor="text1"/>
          <w:sz w:val="28"/>
          <w:rtl/>
          <w:lang w:val="en-US" w:eastAsia="en-US" w:bidi="fa-IR"/>
        </w:rPr>
        <w:t>ی</w:t>
      </w:r>
      <w:r w:rsidRPr="00FC7D7E">
        <w:rPr>
          <w:rFonts w:ascii="Times New Roman" w:eastAsia="Calibri" w:hAnsi="Times New Roman" w:hint="eastAsia"/>
          <w:b/>
          <w:bCs/>
          <w:color w:val="000000" w:themeColor="text1"/>
          <w:sz w:val="28"/>
          <w:rtl/>
          <w:lang w:val="en-US" w:eastAsia="en-US" w:bidi="fa-IR"/>
        </w:rPr>
        <w:t>وع</w:t>
      </w:r>
      <w:r w:rsidRPr="00FC7D7E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 w:bidi="fa-IR"/>
        </w:rPr>
        <w:t xml:space="preserve"> آلودگ</w:t>
      </w:r>
      <w:r w:rsidRPr="00FC7D7E">
        <w:rPr>
          <w:rFonts w:ascii="Times New Roman" w:eastAsia="Calibri" w:hAnsi="Times New Roman" w:hint="cs"/>
          <w:b/>
          <w:bCs/>
          <w:color w:val="000000" w:themeColor="text1"/>
          <w:sz w:val="28"/>
          <w:rtl/>
          <w:lang w:val="en-US" w:eastAsia="en-US" w:bidi="fa-IR"/>
        </w:rPr>
        <w:t>ی</w:t>
      </w:r>
      <w:r w:rsidRPr="00FC7D7E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 w:bidi="fa-IR"/>
        </w:rPr>
        <w:t xml:space="preserve"> باکتر</w:t>
      </w:r>
      <w:r w:rsidRPr="00FC7D7E">
        <w:rPr>
          <w:rFonts w:ascii="Times New Roman" w:eastAsia="Calibri" w:hAnsi="Times New Roman" w:hint="cs"/>
          <w:b/>
          <w:bCs/>
          <w:color w:val="000000" w:themeColor="text1"/>
          <w:sz w:val="28"/>
          <w:rtl/>
          <w:lang w:val="en-US" w:eastAsia="en-US" w:bidi="fa-IR"/>
        </w:rPr>
        <w:t>ی</w:t>
      </w:r>
      <w:r w:rsidRPr="00FC7D7E">
        <w:rPr>
          <w:rFonts w:ascii="Times New Roman" w:eastAsia="Calibri" w:hAnsi="Times New Roman" w:hint="eastAsia"/>
          <w:b/>
          <w:bCs/>
          <w:color w:val="000000" w:themeColor="text1"/>
          <w:sz w:val="28"/>
          <w:rtl/>
          <w:lang w:val="en-US" w:eastAsia="en-US" w:bidi="fa-IR"/>
        </w:rPr>
        <w:t>ا</w:t>
      </w:r>
      <w:r w:rsidRPr="00FC7D7E">
        <w:rPr>
          <w:rFonts w:ascii="Times New Roman" w:eastAsia="Calibri" w:hAnsi="Times New Roman" w:hint="cs"/>
          <w:b/>
          <w:bCs/>
          <w:color w:val="000000" w:themeColor="text1"/>
          <w:sz w:val="28"/>
          <w:rtl/>
          <w:lang w:val="en-US" w:eastAsia="en-US" w:bidi="fa-IR"/>
        </w:rPr>
        <w:t>یی</w:t>
      </w:r>
      <w:r w:rsidRPr="00FC7D7E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 w:bidi="fa-IR"/>
        </w:rPr>
        <w:t xml:space="preserve"> در خون کامل و محصولات خون</w:t>
      </w:r>
      <w:r w:rsidRPr="00FC7D7E">
        <w:rPr>
          <w:rFonts w:ascii="Times New Roman" w:eastAsia="Calibri" w:hAnsi="Times New Roman" w:hint="cs"/>
          <w:b/>
          <w:bCs/>
          <w:color w:val="000000" w:themeColor="text1"/>
          <w:sz w:val="28"/>
          <w:rtl/>
          <w:lang w:val="en-US" w:eastAsia="en-US" w:bidi="fa-IR"/>
        </w:rPr>
        <w:t>ی</w:t>
      </w:r>
      <w:r w:rsidRPr="00FC7D7E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 w:bidi="fa-IR"/>
        </w:rPr>
        <w:t xml:space="preserve"> آماده برا</w:t>
      </w:r>
      <w:r w:rsidRPr="00FC7D7E">
        <w:rPr>
          <w:rFonts w:ascii="Times New Roman" w:eastAsia="Calibri" w:hAnsi="Times New Roman" w:hint="cs"/>
          <w:b/>
          <w:bCs/>
          <w:color w:val="000000" w:themeColor="text1"/>
          <w:sz w:val="28"/>
          <w:rtl/>
          <w:lang w:val="en-US" w:eastAsia="en-US" w:bidi="fa-IR"/>
        </w:rPr>
        <w:t>ی</w:t>
      </w:r>
      <w:r w:rsidRPr="00FC7D7E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 w:bidi="fa-IR"/>
        </w:rPr>
        <w:t xml:space="preserve"> تزر</w:t>
      </w:r>
      <w:r w:rsidRPr="00FC7D7E">
        <w:rPr>
          <w:rFonts w:ascii="Times New Roman" w:eastAsia="Calibri" w:hAnsi="Times New Roman" w:hint="cs"/>
          <w:b/>
          <w:bCs/>
          <w:color w:val="000000" w:themeColor="text1"/>
          <w:sz w:val="28"/>
          <w:rtl/>
          <w:lang w:val="en-US" w:eastAsia="en-US" w:bidi="fa-IR"/>
        </w:rPr>
        <w:t>ی</w:t>
      </w:r>
      <w:r w:rsidRPr="00FC7D7E">
        <w:rPr>
          <w:rFonts w:ascii="Times New Roman" w:eastAsia="Calibri" w:hAnsi="Times New Roman" w:hint="eastAsia"/>
          <w:b/>
          <w:bCs/>
          <w:color w:val="000000" w:themeColor="text1"/>
          <w:sz w:val="28"/>
          <w:rtl/>
          <w:lang w:val="en-US" w:eastAsia="en-US" w:bidi="fa-IR"/>
        </w:rPr>
        <w:t>ق،</w:t>
      </w:r>
      <w:r w:rsidRPr="00FC7D7E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 w:bidi="fa-IR"/>
        </w:rPr>
        <w:t xml:space="preserve"> ذخ</w:t>
      </w:r>
      <w:r w:rsidRPr="00FC7D7E">
        <w:rPr>
          <w:rFonts w:ascii="Times New Roman" w:eastAsia="Calibri" w:hAnsi="Times New Roman" w:hint="cs"/>
          <w:b/>
          <w:bCs/>
          <w:color w:val="000000" w:themeColor="text1"/>
          <w:sz w:val="28"/>
          <w:rtl/>
          <w:lang w:val="en-US" w:eastAsia="en-US" w:bidi="fa-IR"/>
        </w:rPr>
        <w:t>ی</w:t>
      </w:r>
      <w:r w:rsidRPr="00FC7D7E">
        <w:rPr>
          <w:rFonts w:ascii="Times New Roman" w:eastAsia="Calibri" w:hAnsi="Times New Roman" w:hint="eastAsia"/>
          <w:b/>
          <w:bCs/>
          <w:color w:val="000000" w:themeColor="text1"/>
          <w:sz w:val="28"/>
          <w:rtl/>
          <w:lang w:val="en-US" w:eastAsia="en-US" w:bidi="fa-IR"/>
        </w:rPr>
        <w:t>ره</w:t>
      </w:r>
      <w:r w:rsidRPr="00FC7D7E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 w:bidi="fa-IR"/>
        </w:rPr>
        <w:t xml:space="preserve"> شده در بانک خون ب</w:t>
      </w:r>
      <w:r w:rsidRPr="00FC7D7E">
        <w:rPr>
          <w:rFonts w:ascii="Times New Roman" w:eastAsia="Calibri" w:hAnsi="Times New Roman" w:hint="cs"/>
          <w:b/>
          <w:bCs/>
          <w:color w:val="000000" w:themeColor="text1"/>
          <w:sz w:val="28"/>
          <w:rtl/>
          <w:lang w:val="en-US" w:eastAsia="en-US" w:bidi="fa-IR"/>
        </w:rPr>
        <w:t>ی</w:t>
      </w:r>
      <w:r w:rsidRPr="00FC7D7E">
        <w:rPr>
          <w:rFonts w:ascii="Times New Roman" w:eastAsia="Calibri" w:hAnsi="Times New Roman" w:hint="eastAsia"/>
          <w:b/>
          <w:bCs/>
          <w:color w:val="000000" w:themeColor="text1"/>
          <w:sz w:val="28"/>
          <w:rtl/>
          <w:lang w:val="en-US" w:eastAsia="en-US" w:bidi="fa-IR"/>
        </w:rPr>
        <w:t>مارستان</w:t>
      </w:r>
      <w:r w:rsidRPr="00FC7D7E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 w:bidi="fa-IR"/>
        </w:rPr>
        <w:t xml:space="preserve"> آ</w:t>
      </w:r>
      <w:r w:rsidRPr="00FC7D7E">
        <w:rPr>
          <w:rFonts w:ascii="Times New Roman" w:eastAsia="Calibri" w:hAnsi="Times New Roman" w:hint="cs"/>
          <w:b/>
          <w:bCs/>
          <w:color w:val="000000" w:themeColor="text1"/>
          <w:sz w:val="28"/>
          <w:rtl/>
          <w:lang w:val="en-US" w:eastAsia="en-US" w:bidi="fa-IR"/>
        </w:rPr>
        <w:t>ی</w:t>
      </w:r>
      <w:r w:rsidRPr="00FC7D7E">
        <w:rPr>
          <w:rFonts w:ascii="Times New Roman" w:eastAsia="Calibri" w:hAnsi="Times New Roman" w:hint="eastAsia"/>
          <w:b/>
          <w:bCs/>
          <w:color w:val="000000" w:themeColor="text1"/>
          <w:sz w:val="28"/>
          <w:rtl/>
          <w:lang w:val="en-US" w:eastAsia="en-US" w:bidi="fa-IR"/>
        </w:rPr>
        <w:t>ت</w:t>
      </w:r>
      <w:r w:rsidRPr="00FC7D7E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 w:bidi="fa-IR"/>
        </w:rPr>
        <w:t xml:space="preserve"> الله موسو</w:t>
      </w:r>
      <w:r w:rsidRPr="00FC7D7E">
        <w:rPr>
          <w:rFonts w:ascii="Times New Roman" w:eastAsia="Calibri" w:hAnsi="Times New Roman" w:hint="cs"/>
          <w:b/>
          <w:bCs/>
          <w:color w:val="000000" w:themeColor="text1"/>
          <w:sz w:val="28"/>
          <w:rtl/>
          <w:lang w:val="en-US" w:eastAsia="en-US" w:bidi="fa-IR"/>
        </w:rPr>
        <w:t>ی</w:t>
      </w:r>
      <w:r w:rsidRPr="00FC7D7E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 w:bidi="fa-IR"/>
        </w:rPr>
        <w:t xml:space="preserve"> زنجان</w:t>
      </w:r>
    </w:p>
    <w:p w:rsidR="006041F8" w:rsidRPr="003D3D4A" w:rsidRDefault="006041F8" w:rsidP="006041F8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</w:pPr>
      <w:r w:rsidRPr="003D3D4A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 w:bidi="fa-IR"/>
        </w:rPr>
        <w:t xml:space="preserve">اساتید </w:t>
      </w:r>
      <w:r w:rsidRPr="003D3D4A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  <w:t xml:space="preserve"> راهنما:</w:t>
      </w:r>
      <w:r w:rsidRPr="003D3D4A">
        <w:rPr>
          <w:rFonts w:ascii="Times New Roman" w:eastAsia="Calibri" w:hAnsi="Times New Roman" w:hint="cs"/>
          <w:b/>
          <w:bCs/>
          <w:color w:val="000000" w:themeColor="text1"/>
          <w:sz w:val="28"/>
          <w:rtl/>
          <w:lang w:val="en-US" w:eastAsia="en-US"/>
        </w:rPr>
        <w:t xml:space="preserve"> </w:t>
      </w:r>
    </w:p>
    <w:p w:rsidR="006041F8" w:rsidRPr="003D3D4A" w:rsidRDefault="006041F8" w:rsidP="006041F8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</w:pPr>
      <w:r w:rsidRPr="003D3D4A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  <w:t xml:space="preserve">دکتر </w:t>
      </w:r>
      <w:r w:rsidRPr="00FC7D7E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  <w:t>مل</w:t>
      </w:r>
      <w:r w:rsidRPr="00FC7D7E">
        <w:rPr>
          <w:rFonts w:ascii="Times New Roman" w:eastAsia="Calibri" w:hAnsi="Times New Roman" w:hint="cs"/>
          <w:b/>
          <w:bCs/>
          <w:color w:val="000000" w:themeColor="text1"/>
          <w:sz w:val="28"/>
          <w:rtl/>
          <w:lang w:val="en-US" w:eastAsia="en-US"/>
        </w:rPr>
        <w:t>ی</w:t>
      </w:r>
      <w:r w:rsidRPr="00FC7D7E">
        <w:rPr>
          <w:rFonts w:ascii="Times New Roman" w:eastAsia="Calibri" w:hAnsi="Times New Roman" w:hint="eastAsia"/>
          <w:b/>
          <w:bCs/>
          <w:color w:val="000000" w:themeColor="text1"/>
          <w:sz w:val="28"/>
          <w:rtl/>
          <w:lang w:val="en-US" w:eastAsia="en-US"/>
        </w:rPr>
        <w:t>حه</w:t>
      </w:r>
      <w:r w:rsidRPr="00FC7D7E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  <w:t xml:space="preserve"> نقو</w:t>
      </w:r>
      <w:r w:rsidRPr="00FC7D7E">
        <w:rPr>
          <w:rFonts w:ascii="Times New Roman" w:eastAsia="Calibri" w:hAnsi="Times New Roman" w:hint="cs"/>
          <w:b/>
          <w:bCs/>
          <w:color w:val="000000" w:themeColor="text1"/>
          <w:sz w:val="28"/>
          <w:rtl/>
          <w:lang w:val="en-US" w:eastAsia="en-US"/>
        </w:rPr>
        <w:t>ی</w:t>
      </w:r>
    </w:p>
    <w:p w:rsidR="006041F8" w:rsidRPr="003D3D4A" w:rsidRDefault="006041F8" w:rsidP="006041F8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</w:pPr>
      <w:r w:rsidRPr="003D3D4A">
        <w:rPr>
          <w:rFonts w:ascii="Times New Roman" w:eastAsia="Calibri" w:hAnsi="Times New Roman" w:hint="cs"/>
          <w:b/>
          <w:bCs/>
          <w:color w:val="000000" w:themeColor="text1"/>
          <w:sz w:val="28"/>
          <w:rtl/>
          <w:lang w:val="en-US" w:eastAsia="en-US"/>
        </w:rPr>
        <w:t>استاد مشاور:</w:t>
      </w:r>
    </w:p>
    <w:p w:rsidR="006041F8" w:rsidRDefault="006041F8" w:rsidP="006041F8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</w:pPr>
      <w:r w:rsidRPr="003D3D4A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  <w:t xml:space="preserve">دکتر </w:t>
      </w:r>
      <w:r w:rsidRPr="00FC7D7E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  <w:t>عل</w:t>
      </w:r>
      <w:r w:rsidRPr="00FC7D7E">
        <w:rPr>
          <w:rFonts w:ascii="Times New Roman" w:eastAsia="Calibri" w:hAnsi="Times New Roman" w:hint="cs"/>
          <w:b/>
          <w:bCs/>
          <w:color w:val="000000" w:themeColor="text1"/>
          <w:sz w:val="28"/>
          <w:rtl/>
          <w:lang w:val="en-US" w:eastAsia="en-US"/>
        </w:rPr>
        <w:t>ی</w:t>
      </w:r>
      <w:r w:rsidRPr="00FC7D7E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  <w:t xml:space="preserve"> جل</w:t>
      </w:r>
      <w:r w:rsidRPr="00FC7D7E">
        <w:rPr>
          <w:rFonts w:ascii="Times New Roman" w:eastAsia="Calibri" w:hAnsi="Times New Roman" w:hint="cs"/>
          <w:b/>
          <w:bCs/>
          <w:color w:val="000000" w:themeColor="text1"/>
          <w:sz w:val="28"/>
          <w:rtl/>
          <w:lang w:val="en-US" w:eastAsia="en-US"/>
        </w:rPr>
        <w:t>ی</w:t>
      </w:r>
      <w:r w:rsidRPr="00FC7D7E">
        <w:rPr>
          <w:rFonts w:ascii="Times New Roman" w:eastAsia="Calibri" w:hAnsi="Times New Roman" w:hint="eastAsia"/>
          <w:b/>
          <w:bCs/>
          <w:color w:val="000000" w:themeColor="text1"/>
          <w:sz w:val="28"/>
          <w:rtl/>
          <w:lang w:val="en-US" w:eastAsia="en-US"/>
        </w:rPr>
        <w:t>لوند</w:t>
      </w:r>
    </w:p>
    <w:p w:rsidR="006041F8" w:rsidRPr="003D3D4A" w:rsidRDefault="006041F8" w:rsidP="006041F8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lang w:val="en-US" w:eastAsia="en-US"/>
        </w:rPr>
      </w:pPr>
      <w:r>
        <w:rPr>
          <w:rFonts w:ascii="Times New Roman" w:eastAsia="Calibri" w:hAnsi="Times New Roman" w:hint="cs"/>
          <w:b/>
          <w:bCs/>
          <w:color w:val="000000" w:themeColor="text1"/>
          <w:sz w:val="28"/>
          <w:rtl/>
          <w:lang w:val="en-US" w:eastAsia="en-US"/>
        </w:rPr>
        <w:t xml:space="preserve">دکتر </w:t>
      </w:r>
      <w:r w:rsidRPr="00FC7D7E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  <w:t>فرزانه کرم</w:t>
      </w:r>
      <w:r w:rsidRPr="00FC7D7E">
        <w:rPr>
          <w:rFonts w:ascii="Times New Roman" w:eastAsia="Calibri" w:hAnsi="Times New Roman" w:hint="cs"/>
          <w:b/>
          <w:bCs/>
          <w:color w:val="000000" w:themeColor="text1"/>
          <w:sz w:val="28"/>
          <w:rtl/>
          <w:lang w:val="en-US" w:eastAsia="en-US"/>
        </w:rPr>
        <w:t>ی</w:t>
      </w:r>
      <w:r w:rsidRPr="00FC7D7E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  <w:t xml:space="preserve"> تنها</w:t>
      </w:r>
    </w:p>
    <w:p w:rsidR="006041F8" w:rsidRPr="003D3D4A" w:rsidRDefault="006041F8" w:rsidP="006041F8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</w:pPr>
      <w:r w:rsidRPr="003D3D4A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  <w:t>نام دانشجو:</w:t>
      </w:r>
    </w:p>
    <w:p w:rsidR="006041F8" w:rsidRPr="003D3D4A" w:rsidRDefault="006041F8" w:rsidP="006041F8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 w:bidi="fa-IR"/>
        </w:rPr>
      </w:pPr>
      <w:r w:rsidRPr="00FC7D7E">
        <w:rPr>
          <w:b/>
          <w:bCs/>
          <w:color w:val="000000" w:themeColor="text1"/>
          <w:rtl/>
        </w:rPr>
        <w:t>ام</w:t>
      </w:r>
      <w:r w:rsidRPr="00FC7D7E">
        <w:rPr>
          <w:rFonts w:hint="cs"/>
          <w:b/>
          <w:bCs/>
          <w:color w:val="000000" w:themeColor="text1"/>
          <w:rtl/>
        </w:rPr>
        <w:t>ی</w:t>
      </w:r>
      <w:r w:rsidRPr="00FC7D7E">
        <w:rPr>
          <w:rFonts w:hint="eastAsia"/>
          <w:b/>
          <w:bCs/>
          <w:color w:val="000000" w:themeColor="text1"/>
          <w:rtl/>
        </w:rPr>
        <w:t>رحس</w:t>
      </w:r>
      <w:r w:rsidRPr="00FC7D7E">
        <w:rPr>
          <w:rFonts w:hint="cs"/>
          <w:b/>
          <w:bCs/>
          <w:color w:val="000000" w:themeColor="text1"/>
          <w:rtl/>
        </w:rPr>
        <w:t>ی</w:t>
      </w:r>
      <w:r w:rsidRPr="00FC7D7E">
        <w:rPr>
          <w:rFonts w:hint="eastAsia"/>
          <w:b/>
          <w:bCs/>
          <w:color w:val="000000" w:themeColor="text1"/>
          <w:rtl/>
        </w:rPr>
        <w:t>ن</w:t>
      </w:r>
      <w:r w:rsidRPr="00FC7D7E">
        <w:rPr>
          <w:b/>
          <w:bCs/>
          <w:color w:val="000000" w:themeColor="text1"/>
          <w:rtl/>
        </w:rPr>
        <w:t xml:space="preserve"> اصحاب</w:t>
      </w:r>
      <w:r w:rsidRPr="00FC7D7E">
        <w:rPr>
          <w:rFonts w:hint="cs"/>
          <w:b/>
          <w:bCs/>
          <w:color w:val="000000" w:themeColor="text1"/>
          <w:rtl/>
        </w:rPr>
        <w:t>ی</w:t>
      </w:r>
    </w:p>
    <w:p w:rsidR="006041F8" w:rsidRDefault="006041F8" w:rsidP="006041F8">
      <w:pPr>
        <w:bidi/>
        <w:spacing w:after="160"/>
        <w:jc w:val="center"/>
        <w:rPr>
          <w:rFonts w:ascii="Times New Roman" w:eastAsia="Calibri" w:hAnsi="Times New Roman"/>
          <w:color w:val="000000" w:themeColor="text1"/>
          <w:sz w:val="28"/>
          <w:lang w:val="en-US" w:eastAsia="en-US"/>
        </w:rPr>
      </w:pPr>
      <w:r w:rsidRPr="003D3D4A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  <w:lastRenderedPageBreak/>
        <w:t xml:space="preserve">سال تحصیلی: </w:t>
      </w:r>
      <w:r>
        <w:rPr>
          <w:rFonts w:ascii="Times New Roman" w:eastAsia="Calibri" w:hAnsi="Times New Roman" w:hint="cs"/>
          <w:b/>
          <w:bCs/>
          <w:color w:val="000000" w:themeColor="text1"/>
          <w:sz w:val="28"/>
          <w:rtl/>
          <w:lang w:val="en-US" w:eastAsia="en-US" w:bidi="fa-IR"/>
        </w:rPr>
        <w:t>1404</w:t>
      </w:r>
      <w:r w:rsidRPr="003D3D4A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  <w:t xml:space="preserve">         </w:t>
      </w:r>
      <w:r w:rsidRPr="003D3D4A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  <w:tab/>
      </w:r>
      <w:r w:rsidRPr="003D3D4A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  <w:tab/>
        <w:t>کد پایان نامه</w:t>
      </w:r>
      <w:r w:rsidRPr="003D3D4A">
        <w:rPr>
          <w:rFonts w:ascii="Times New Roman" w:eastAsia="Calibri" w:hAnsi="Times New Roman"/>
          <w:color w:val="000000" w:themeColor="text1"/>
          <w:sz w:val="28"/>
          <w:rtl/>
          <w:lang w:val="en-US" w:eastAsia="en-US"/>
        </w:rPr>
        <w:t>:</w:t>
      </w:r>
      <w:r w:rsidRPr="003D3D4A">
        <w:rPr>
          <w:rFonts w:ascii="Times New Roman" w:eastAsia="Calibri" w:hAnsi="Times New Roman" w:hint="cs"/>
          <w:color w:val="000000" w:themeColor="text1"/>
          <w:sz w:val="28"/>
          <w:rtl/>
          <w:lang w:val="en-US" w:eastAsia="en-US"/>
        </w:rPr>
        <w:t xml:space="preserve"> </w:t>
      </w:r>
    </w:p>
    <w:p w:rsidR="006041F8" w:rsidRPr="003D3D4A" w:rsidRDefault="006041F8" w:rsidP="006041F8">
      <w:pPr>
        <w:jc w:val="right"/>
        <w:rPr>
          <w:b/>
          <w:bCs/>
          <w:color w:val="000000" w:themeColor="text1"/>
          <w:sz w:val="32"/>
          <w:szCs w:val="32"/>
        </w:rPr>
      </w:pPr>
      <w:r w:rsidRPr="003D3D4A">
        <w:rPr>
          <w:b/>
          <w:bCs/>
          <w:color w:val="000000" w:themeColor="text1"/>
          <w:sz w:val="32"/>
          <w:szCs w:val="32"/>
          <w:rtl/>
        </w:rPr>
        <w:t>چکیده:</w:t>
      </w:r>
    </w:p>
    <w:p w:rsidR="006041F8" w:rsidRPr="0041491C" w:rsidRDefault="006041F8" w:rsidP="006041F8">
      <w:pPr>
        <w:bidi/>
        <w:spacing w:line="276" w:lineRule="auto"/>
        <w:jc w:val="both"/>
        <w:rPr>
          <w:rFonts w:eastAsia="Calibri"/>
          <w:color w:val="000000" w:themeColor="text1"/>
          <w:sz w:val="28"/>
          <w:lang w:val="en-US"/>
        </w:rPr>
      </w:pPr>
      <w:r w:rsidRPr="003D3D4A">
        <w:rPr>
          <w:rFonts w:eastAsia="Calibri"/>
          <w:b/>
          <w:bCs/>
          <w:color w:val="000000" w:themeColor="text1"/>
          <w:sz w:val="28"/>
          <w:rtl/>
        </w:rPr>
        <w:t>مقدمه</w:t>
      </w:r>
      <w:r>
        <w:rPr>
          <w:rFonts w:eastAsia="Calibri" w:hint="cs"/>
          <w:color w:val="000000" w:themeColor="text1"/>
          <w:sz w:val="28"/>
          <w:rtl/>
          <w:lang w:bidi="fa-IR"/>
        </w:rPr>
        <w:t>:</w:t>
      </w:r>
      <w:r w:rsidRPr="0041491C">
        <w:rPr>
          <w:rFonts w:eastAsia="Calibri"/>
          <w:color w:val="000000" w:themeColor="text1"/>
          <w:sz w:val="28"/>
          <w:lang w:val="en-US"/>
        </w:rPr>
        <w:t xml:space="preserve"> </w:t>
      </w:r>
      <w:r w:rsidRPr="0041491C">
        <w:rPr>
          <w:rFonts w:eastAsia="Calibri"/>
          <w:color w:val="000000" w:themeColor="text1"/>
          <w:sz w:val="28"/>
          <w:rtl/>
        </w:rPr>
        <w:t xml:space="preserve">آلودگی باکتریایی فرآورده‌های خونی همچنان یکی از نگرانی‌های اصلی ایمنی انتقال خون است. با وجود گزارش شیوع </w:t>
      </w:r>
      <w:r>
        <w:rPr>
          <w:rFonts w:eastAsia="Calibri" w:hint="cs"/>
          <w:color w:val="000000" w:themeColor="text1"/>
          <w:sz w:val="28"/>
          <w:rtl/>
        </w:rPr>
        <w:t xml:space="preserve"> متفاوت </w:t>
      </w:r>
      <w:r w:rsidRPr="0041491C">
        <w:rPr>
          <w:rFonts w:eastAsia="Calibri"/>
          <w:color w:val="000000" w:themeColor="text1"/>
          <w:sz w:val="28"/>
          <w:rtl/>
        </w:rPr>
        <w:t xml:space="preserve">در مطالعات مشابه، داده‌های مربوط به بانک‌های خون </w:t>
      </w:r>
      <w:r>
        <w:rPr>
          <w:rFonts w:eastAsia="Calibri" w:hint="cs"/>
          <w:color w:val="000000" w:themeColor="text1"/>
          <w:sz w:val="28"/>
          <w:rtl/>
        </w:rPr>
        <w:t xml:space="preserve">زنجان </w:t>
      </w:r>
      <w:r w:rsidRPr="0041491C">
        <w:rPr>
          <w:rFonts w:eastAsia="Calibri"/>
          <w:color w:val="000000" w:themeColor="text1"/>
          <w:sz w:val="28"/>
          <w:rtl/>
        </w:rPr>
        <w:t xml:space="preserve"> به‌خوبی مشخص نشده است</w:t>
      </w:r>
      <w:r w:rsidRPr="0041491C">
        <w:rPr>
          <w:rFonts w:eastAsia="Calibri"/>
          <w:color w:val="000000" w:themeColor="text1"/>
          <w:sz w:val="28"/>
          <w:lang w:val="en-US"/>
        </w:rPr>
        <w:t>.</w:t>
      </w:r>
      <w:r>
        <w:rPr>
          <w:rFonts w:eastAsia="Calibri" w:hint="cs"/>
          <w:color w:val="000000" w:themeColor="text1"/>
          <w:sz w:val="28"/>
          <w:rtl/>
          <w:lang w:val="en-US"/>
        </w:rPr>
        <w:t xml:space="preserve"> هدف از این مطالعه، </w:t>
      </w:r>
      <w:r w:rsidRPr="0041491C">
        <w:rPr>
          <w:rFonts w:eastAsia="Calibri"/>
          <w:color w:val="000000" w:themeColor="text1"/>
          <w:sz w:val="28"/>
          <w:rtl/>
        </w:rPr>
        <w:t>تعیین بررس</w:t>
      </w:r>
      <w:r w:rsidRPr="0041491C">
        <w:rPr>
          <w:rFonts w:eastAsia="Calibri" w:hint="cs"/>
          <w:color w:val="000000" w:themeColor="text1"/>
          <w:sz w:val="28"/>
          <w:rtl/>
        </w:rPr>
        <w:t>ی</w:t>
      </w:r>
      <w:r w:rsidRPr="0041491C">
        <w:rPr>
          <w:rFonts w:eastAsia="Calibri"/>
          <w:color w:val="000000" w:themeColor="text1"/>
          <w:sz w:val="28"/>
          <w:rtl/>
        </w:rPr>
        <w:t xml:space="preserve"> ش</w:t>
      </w:r>
      <w:r w:rsidRPr="0041491C">
        <w:rPr>
          <w:rFonts w:eastAsia="Calibri" w:hint="cs"/>
          <w:color w:val="000000" w:themeColor="text1"/>
          <w:sz w:val="28"/>
          <w:rtl/>
        </w:rPr>
        <w:t>ی</w:t>
      </w:r>
      <w:r w:rsidRPr="0041491C">
        <w:rPr>
          <w:rFonts w:eastAsia="Calibri" w:hint="eastAsia"/>
          <w:color w:val="000000" w:themeColor="text1"/>
          <w:sz w:val="28"/>
          <w:rtl/>
        </w:rPr>
        <w:t>وع</w:t>
      </w:r>
      <w:r w:rsidRPr="0041491C">
        <w:rPr>
          <w:rFonts w:eastAsia="Calibri"/>
          <w:color w:val="000000" w:themeColor="text1"/>
          <w:sz w:val="28"/>
          <w:rtl/>
        </w:rPr>
        <w:t xml:space="preserve"> آلودگ</w:t>
      </w:r>
      <w:r w:rsidRPr="0041491C">
        <w:rPr>
          <w:rFonts w:eastAsia="Calibri" w:hint="cs"/>
          <w:color w:val="000000" w:themeColor="text1"/>
          <w:sz w:val="28"/>
          <w:rtl/>
        </w:rPr>
        <w:t>ی</w:t>
      </w:r>
      <w:r w:rsidRPr="0041491C">
        <w:rPr>
          <w:rFonts w:eastAsia="Calibri"/>
          <w:color w:val="000000" w:themeColor="text1"/>
          <w:sz w:val="28"/>
          <w:rtl/>
        </w:rPr>
        <w:t xml:space="preserve"> باکتر</w:t>
      </w:r>
      <w:r w:rsidRPr="0041491C">
        <w:rPr>
          <w:rFonts w:eastAsia="Calibri" w:hint="cs"/>
          <w:color w:val="000000" w:themeColor="text1"/>
          <w:sz w:val="28"/>
          <w:rtl/>
        </w:rPr>
        <w:t>ی</w:t>
      </w:r>
      <w:r w:rsidRPr="0041491C">
        <w:rPr>
          <w:rFonts w:eastAsia="Calibri" w:hint="eastAsia"/>
          <w:color w:val="000000" w:themeColor="text1"/>
          <w:sz w:val="28"/>
          <w:rtl/>
        </w:rPr>
        <w:t>ا</w:t>
      </w:r>
      <w:r w:rsidRPr="0041491C">
        <w:rPr>
          <w:rFonts w:eastAsia="Calibri" w:hint="cs"/>
          <w:color w:val="000000" w:themeColor="text1"/>
          <w:sz w:val="28"/>
          <w:rtl/>
        </w:rPr>
        <w:t>یی</w:t>
      </w:r>
      <w:r w:rsidRPr="0041491C">
        <w:rPr>
          <w:rFonts w:eastAsia="Calibri"/>
          <w:color w:val="000000" w:themeColor="text1"/>
          <w:sz w:val="28"/>
          <w:rtl/>
        </w:rPr>
        <w:t xml:space="preserve"> در خون کامل و محصولات خون</w:t>
      </w:r>
      <w:r w:rsidRPr="0041491C">
        <w:rPr>
          <w:rFonts w:eastAsia="Calibri" w:hint="cs"/>
          <w:color w:val="000000" w:themeColor="text1"/>
          <w:sz w:val="28"/>
          <w:rtl/>
        </w:rPr>
        <w:t>ی</w:t>
      </w:r>
      <w:r w:rsidRPr="0041491C">
        <w:rPr>
          <w:rFonts w:eastAsia="Calibri"/>
          <w:color w:val="000000" w:themeColor="text1"/>
          <w:sz w:val="28"/>
          <w:rtl/>
        </w:rPr>
        <w:t xml:space="preserve"> آماده برا</w:t>
      </w:r>
      <w:r w:rsidRPr="0041491C">
        <w:rPr>
          <w:rFonts w:eastAsia="Calibri" w:hint="cs"/>
          <w:color w:val="000000" w:themeColor="text1"/>
          <w:sz w:val="28"/>
          <w:rtl/>
        </w:rPr>
        <w:t>ی</w:t>
      </w:r>
      <w:r w:rsidRPr="0041491C">
        <w:rPr>
          <w:rFonts w:eastAsia="Calibri"/>
          <w:color w:val="000000" w:themeColor="text1"/>
          <w:sz w:val="28"/>
          <w:rtl/>
        </w:rPr>
        <w:t xml:space="preserve"> تزر</w:t>
      </w:r>
      <w:r w:rsidRPr="0041491C">
        <w:rPr>
          <w:rFonts w:eastAsia="Calibri" w:hint="cs"/>
          <w:color w:val="000000" w:themeColor="text1"/>
          <w:sz w:val="28"/>
          <w:rtl/>
        </w:rPr>
        <w:t>ی</w:t>
      </w:r>
      <w:r w:rsidRPr="0041491C">
        <w:rPr>
          <w:rFonts w:eastAsia="Calibri" w:hint="eastAsia"/>
          <w:color w:val="000000" w:themeColor="text1"/>
          <w:sz w:val="28"/>
          <w:rtl/>
        </w:rPr>
        <w:t>ق،</w:t>
      </w:r>
      <w:r w:rsidRPr="0041491C">
        <w:rPr>
          <w:rFonts w:eastAsia="Calibri"/>
          <w:color w:val="000000" w:themeColor="text1"/>
          <w:sz w:val="28"/>
          <w:rtl/>
        </w:rPr>
        <w:t xml:space="preserve"> ذخ</w:t>
      </w:r>
      <w:r w:rsidRPr="0041491C">
        <w:rPr>
          <w:rFonts w:eastAsia="Calibri" w:hint="cs"/>
          <w:color w:val="000000" w:themeColor="text1"/>
          <w:sz w:val="28"/>
          <w:rtl/>
        </w:rPr>
        <w:t>ی</w:t>
      </w:r>
      <w:r w:rsidRPr="0041491C">
        <w:rPr>
          <w:rFonts w:eastAsia="Calibri" w:hint="eastAsia"/>
          <w:color w:val="000000" w:themeColor="text1"/>
          <w:sz w:val="28"/>
          <w:rtl/>
        </w:rPr>
        <w:t>ره</w:t>
      </w:r>
      <w:r w:rsidRPr="0041491C">
        <w:rPr>
          <w:rFonts w:eastAsia="Calibri"/>
          <w:color w:val="000000" w:themeColor="text1"/>
          <w:sz w:val="28"/>
          <w:rtl/>
        </w:rPr>
        <w:t xml:space="preserve"> شده در بانک خون ب</w:t>
      </w:r>
      <w:r w:rsidRPr="0041491C">
        <w:rPr>
          <w:rFonts w:eastAsia="Calibri" w:hint="cs"/>
          <w:color w:val="000000" w:themeColor="text1"/>
          <w:sz w:val="28"/>
          <w:rtl/>
        </w:rPr>
        <w:t>ی</w:t>
      </w:r>
      <w:r w:rsidRPr="0041491C">
        <w:rPr>
          <w:rFonts w:eastAsia="Calibri" w:hint="eastAsia"/>
          <w:color w:val="000000" w:themeColor="text1"/>
          <w:sz w:val="28"/>
          <w:rtl/>
        </w:rPr>
        <w:t>مارستان</w:t>
      </w:r>
      <w:r w:rsidRPr="0041491C">
        <w:rPr>
          <w:rFonts w:eastAsia="Calibri"/>
          <w:color w:val="000000" w:themeColor="text1"/>
          <w:sz w:val="28"/>
          <w:rtl/>
        </w:rPr>
        <w:t xml:space="preserve"> آ</w:t>
      </w:r>
      <w:r w:rsidRPr="0041491C">
        <w:rPr>
          <w:rFonts w:eastAsia="Calibri" w:hint="cs"/>
          <w:color w:val="000000" w:themeColor="text1"/>
          <w:sz w:val="28"/>
          <w:rtl/>
        </w:rPr>
        <w:t>ی</w:t>
      </w:r>
      <w:r w:rsidRPr="0041491C">
        <w:rPr>
          <w:rFonts w:eastAsia="Calibri" w:hint="eastAsia"/>
          <w:color w:val="000000" w:themeColor="text1"/>
          <w:sz w:val="28"/>
          <w:rtl/>
        </w:rPr>
        <w:t>ت</w:t>
      </w:r>
      <w:r w:rsidRPr="0041491C">
        <w:rPr>
          <w:rFonts w:eastAsia="Calibri"/>
          <w:color w:val="000000" w:themeColor="text1"/>
          <w:sz w:val="28"/>
          <w:rtl/>
        </w:rPr>
        <w:t xml:space="preserve"> الله موسو</w:t>
      </w:r>
      <w:r w:rsidRPr="0041491C">
        <w:rPr>
          <w:rFonts w:eastAsia="Calibri" w:hint="cs"/>
          <w:color w:val="000000" w:themeColor="text1"/>
          <w:sz w:val="28"/>
          <w:rtl/>
        </w:rPr>
        <w:t>ی</w:t>
      </w:r>
      <w:r w:rsidRPr="0041491C">
        <w:rPr>
          <w:rFonts w:eastAsia="Calibri"/>
          <w:color w:val="000000" w:themeColor="text1"/>
          <w:sz w:val="28"/>
          <w:rtl/>
        </w:rPr>
        <w:t xml:space="preserve"> زنجان</w:t>
      </w:r>
      <w:r>
        <w:rPr>
          <w:rFonts w:eastAsia="Calibri" w:hint="cs"/>
          <w:color w:val="000000" w:themeColor="text1"/>
          <w:sz w:val="28"/>
          <w:rtl/>
        </w:rPr>
        <w:t xml:space="preserve"> بود</w:t>
      </w:r>
      <w:r w:rsidRPr="0041491C">
        <w:rPr>
          <w:rFonts w:eastAsia="Calibri"/>
          <w:color w:val="000000" w:themeColor="text1"/>
          <w:sz w:val="28"/>
          <w:lang w:val="en-US" w:bidi="fa-IR"/>
        </w:rPr>
        <w:t>.</w:t>
      </w:r>
    </w:p>
    <w:p w:rsidR="006041F8" w:rsidRPr="0041491C" w:rsidRDefault="006041F8" w:rsidP="006041F8">
      <w:pPr>
        <w:bidi/>
        <w:spacing w:line="276" w:lineRule="auto"/>
        <w:jc w:val="both"/>
        <w:rPr>
          <w:rFonts w:eastAsia="Calibri"/>
          <w:color w:val="000000" w:themeColor="text1"/>
          <w:sz w:val="28"/>
          <w:lang w:val="en-US" w:bidi="fa-IR"/>
        </w:rPr>
      </w:pPr>
      <w:r w:rsidRPr="0041491C">
        <w:rPr>
          <w:rFonts w:eastAsia="Calibri"/>
          <w:b/>
          <w:bCs/>
          <w:color w:val="000000" w:themeColor="text1"/>
          <w:sz w:val="28"/>
          <w:rtl/>
        </w:rPr>
        <w:t>روش‌ها</w:t>
      </w:r>
      <w:r>
        <w:rPr>
          <w:rFonts w:eastAsia="Calibri" w:hint="cs"/>
          <w:b/>
          <w:bCs/>
          <w:color w:val="000000" w:themeColor="text1"/>
          <w:sz w:val="28"/>
          <w:rtl/>
          <w:lang w:val="en-US" w:bidi="fa-IR"/>
        </w:rPr>
        <w:t>:</w:t>
      </w:r>
      <w:r w:rsidRPr="0041491C">
        <w:rPr>
          <w:rFonts w:eastAsia="Calibri"/>
          <w:color w:val="000000" w:themeColor="text1"/>
          <w:sz w:val="28"/>
          <w:lang w:val="en-US" w:bidi="fa-IR"/>
        </w:rPr>
        <w:t xml:space="preserve"> </w:t>
      </w:r>
      <w:r w:rsidRPr="0041491C">
        <w:rPr>
          <w:rFonts w:eastAsia="Calibri"/>
          <w:color w:val="000000" w:themeColor="text1"/>
          <w:sz w:val="28"/>
          <w:rtl/>
        </w:rPr>
        <w:t xml:space="preserve">در این مطالعه مقطعی، </w:t>
      </w:r>
      <w:r w:rsidRPr="0041491C">
        <w:rPr>
          <w:rFonts w:eastAsia="Calibri"/>
          <w:color w:val="000000" w:themeColor="text1"/>
          <w:sz w:val="28"/>
          <w:rtl/>
          <w:lang w:bidi="fa-IR"/>
        </w:rPr>
        <w:t>۱۰۰</w:t>
      </w:r>
      <w:r w:rsidRPr="0041491C">
        <w:rPr>
          <w:rFonts w:eastAsia="Calibri"/>
          <w:color w:val="000000" w:themeColor="text1"/>
          <w:sz w:val="28"/>
          <w:rtl/>
        </w:rPr>
        <w:t xml:space="preserve"> واحد پیاپی خون کامل و فرآورده‌های مشتق‌شده در زمان آماده‌سازی برای تزریق نمونه‌برداری شدند. کلیه واحدها ظرف </w:t>
      </w:r>
      <w:r w:rsidRPr="0041491C">
        <w:rPr>
          <w:rFonts w:eastAsia="Calibri"/>
          <w:color w:val="000000" w:themeColor="text1"/>
          <w:sz w:val="28"/>
          <w:rtl/>
          <w:lang w:bidi="fa-IR"/>
        </w:rPr>
        <w:t>۴</w:t>
      </w:r>
      <w:r w:rsidRPr="0041491C">
        <w:rPr>
          <w:rFonts w:eastAsia="Calibri"/>
          <w:color w:val="000000" w:themeColor="text1"/>
          <w:sz w:val="28"/>
          <w:rtl/>
        </w:rPr>
        <w:t xml:space="preserve"> ساعت پس از جمع‌آوری تحت کشت خون و رنگ‌آمیزی گرم قرار گرفتند. داده‌های جمعیت‌شناختی و بالینی شامل سن، جنس، گروه خونی و سابقه تزریق قبلی ثبت شد. تحلیل‌های آماری، نرخ آلودگی و تفاوت‌های بین زیرگروه‌ها را بررسی کرد</w:t>
      </w:r>
      <w:r w:rsidRPr="0041491C">
        <w:rPr>
          <w:rFonts w:eastAsia="Calibri"/>
          <w:color w:val="000000" w:themeColor="text1"/>
          <w:sz w:val="28"/>
          <w:lang w:val="en-US" w:bidi="fa-IR"/>
        </w:rPr>
        <w:t>.</w:t>
      </w:r>
    </w:p>
    <w:p w:rsidR="006041F8" w:rsidRPr="0041491C" w:rsidRDefault="006041F8" w:rsidP="006041F8">
      <w:pPr>
        <w:bidi/>
        <w:spacing w:line="276" w:lineRule="auto"/>
        <w:jc w:val="both"/>
        <w:rPr>
          <w:rFonts w:eastAsia="Calibri"/>
          <w:color w:val="000000" w:themeColor="text1"/>
          <w:sz w:val="28"/>
          <w:lang w:val="en-US" w:bidi="fa-IR"/>
        </w:rPr>
      </w:pPr>
      <w:r w:rsidRPr="0041491C">
        <w:rPr>
          <w:rFonts w:eastAsia="Calibri"/>
          <w:b/>
          <w:bCs/>
          <w:color w:val="000000" w:themeColor="text1"/>
          <w:sz w:val="28"/>
          <w:rtl/>
        </w:rPr>
        <w:t>نتایج</w:t>
      </w:r>
      <w:r>
        <w:rPr>
          <w:rFonts w:eastAsia="Calibri" w:hint="cs"/>
          <w:b/>
          <w:bCs/>
          <w:color w:val="000000" w:themeColor="text1"/>
          <w:sz w:val="28"/>
          <w:rtl/>
          <w:lang w:val="en-US" w:bidi="fa-IR"/>
        </w:rPr>
        <w:t>:</w:t>
      </w:r>
      <w:r w:rsidRPr="0041491C">
        <w:rPr>
          <w:rFonts w:eastAsia="Calibri"/>
          <w:color w:val="000000" w:themeColor="text1"/>
          <w:sz w:val="28"/>
          <w:lang w:val="en-US" w:bidi="fa-IR"/>
        </w:rPr>
        <w:t xml:space="preserve"> </w:t>
      </w:r>
      <w:r w:rsidRPr="0041491C">
        <w:rPr>
          <w:rFonts w:eastAsia="Calibri"/>
          <w:color w:val="000000" w:themeColor="text1"/>
          <w:sz w:val="28"/>
          <w:rtl/>
        </w:rPr>
        <w:t xml:space="preserve">این مطالعه شامل </w:t>
      </w:r>
      <w:r w:rsidRPr="0041491C">
        <w:rPr>
          <w:rFonts w:eastAsia="Calibri"/>
          <w:color w:val="000000" w:themeColor="text1"/>
          <w:sz w:val="28"/>
          <w:rtl/>
          <w:lang w:bidi="fa-IR"/>
        </w:rPr>
        <w:t>۱۰۰</w:t>
      </w:r>
      <w:r w:rsidRPr="0041491C">
        <w:rPr>
          <w:rFonts w:eastAsia="Calibri"/>
          <w:color w:val="000000" w:themeColor="text1"/>
          <w:sz w:val="28"/>
          <w:rtl/>
        </w:rPr>
        <w:t xml:space="preserve"> دهنده (</w:t>
      </w:r>
      <w:r w:rsidRPr="0041491C">
        <w:rPr>
          <w:rFonts w:eastAsia="Calibri"/>
          <w:color w:val="000000" w:themeColor="text1"/>
          <w:sz w:val="28"/>
          <w:rtl/>
          <w:lang w:bidi="fa-IR"/>
        </w:rPr>
        <w:t>۶۰</w:t>
      </w:r>
      <w:r w:rsidRPr="0041491C">
        <w:rPr>
          <w:rFonts w:ascii="Arial" w:eastAsia="Calibri" w:hAnsi="Arial" w:cs="Arial" w:hint="cs"/>
          <w:color w:val="000000" w:themeColor="text1"/>
          <w:sz w:val="28"/>
          <w:rtl/>
          <w:lang w:bidi="fa-IR"/>
        </w:rPr>
        <w:t>٪</w:t>
      </w:r>
      <w:r w:rsidRPr="0041491C">
        <w:rPr>
          <w:rFonts w:eastAsia="Calibri"/>
          <w:color w:val="000000" w:themeColor="text1"/>
          <w:sz w:val="28"/>
          <w:rtl/>
        </w:rPr>
        <w:t xml:space="preserve"> زن؛ میانگین سنی </w:t>
      </w:r>
      <w:r>
        <w:rPr>
          <w:rFonts w:eastAsia="Calibri" w:hint="cs"/>
          <w:color w:val="000000" w:themeColor="text1"/>
          <w:sz w:val="28"/>
          <w:rtl/>
          <w:lang w:bidi="fa-IR"/>
        </w:rPr>
        <w:t>33</w:t>
      </w:r>
      <w:r w:rsidRPr="0041491C">
        <w:rPr>
          <w:rFonts w:eastAsia="Calibri"/>
          <w:color w:val="000000" w:themeColor="text1"/>
          <w:sz w:val="28"/>
          <w:rtl/>
          <w:lang w:bidi="fa-IR"/>
        </w:rPr>
        <w:t>/</w:t>
      </w:r>
      <w:r>
        <w:rPr>
          <w:rFonts w:eastAsia="Calibri" w:hint="cs"/>
          <w:color w:val="000000" w:themeColor="text1"/>
          <w:sz w:val="28"/>
          <w:rtl/>
          <w:lang w:bidi="fa-IR"/>
        </w:rPr>
        <w:t xml:space="preserve">24 </w:t>
      </w:r>
      <w:r w:rsidRPr="0041491C">
        <w:rPr>
          <w:rFonts w:ascii="Arial" w:eastAsia="Calibri" w:hAnsi="Arial" w:cs="Arial" w:hint="cs"/>
          <w:color w:val="000000" w:themeColor="text1"/>
          <w:sz w:val="28"/>
          <w:rtl/>
          <w:lang w:bidi="fa-IR"/>
        </w:rPr>
        <w:t>±</w:t>
      </w:r>
      <w:r>
        <w:rPr>
          <w:rFonts w:ascii="Arial" w:eastAsia="Calibri" w:hAnsi="Arial" w:cs="Arial" w:hint="cs"/>
          <w:color w:val="000000" w:themeColor="text1"/>
          <w:sz w:val="28"/>
          <w:rtl/>
          <w:lang w:bidi="fa-IR"/>
        </w:rPr>
        <w:t xml:space="preserve"> </w:t>
      </w:r>
      <w:r w:rsidRPr="0041491C">
        <w:rPr>
          <w:rFonts w:ascii="Arial" w:eastAsia="Calibri" w:hAnsi="Arial" w:hint="cs"/>
          <w:color w:val="000000" w:themeColor="text1"/>
          <w:sz w:val="28"/>
          <w:rtl/>
          <w:lang w:bidi="fa-IR"/>
        </w:rPr>
        <w:t>46</w:t>
      </w:r>
      <w:r w:rsidRPr="0041491C">
        <w:rPr>
          <w:rFonts w:eastAsia="Calibri"/>
          <w:color w:val="000000" w:themeColor="text1"/>
          <w:sz w:val="28"/>
          <w:rtl/>
          <w:lang w:bidi="fa-IR"/>
        </w:rPr>
        <w:t>/</w:t>
      </w:r>
      <w:r>
        <w:rPr>
          <w:rFonts w:eastAsia="Calibri" w:hint="cs"/>
          <w:color w:val="000000" w:themeColor="text1"/>
          <w:sz w:val="28"/>
          <w:rtl/>
          <w:lang w:bidi="fa-IR"/>
        </w:rPr>
        <w:t>40</w:t>
      </w:r>
      <w:r w:rsidRPr="0041491C">
        <w:rPr>
          <w:rFonts w:eastAsia="Calibri"/>
          <w:color w:val="000000" w:themeColor="text1"/>
          <w:sz w:val="28"/>
          <w:rtl/>
        </w:rPr>
        <w:t xml:space="preserve"> سال) بود. هیچ‌یک از </w:t>
      </w:r>
      <w:r w:rsidRPr="0041491C">
        <w:rPr>
          <w:rFonts w:eastAsia="Calibri"/>
          <w:color w:val="000000" w:themeColor="text1"/>
          <w:sz w:val="28"/>
          <w:rtl/>
          <w:lang w:bidi="fa-IR"/>
        </w:rPr>
        <w:t>۱۰۰</w:t>
      </w:r>
      <w:r w:rsidRPr="0041491C">
        <w:rPr>
          <w:rFonts w:eastAsia="Calibri"/>
          <w:color w:val="000000" w:themeColor="text1"/>
          <w:sz w:val="28"/>
          <w:rtl/>
        </w:rPr>
        <w:t xml:space="preserve"> نمونه شاهد رشد باکتری نبودند (</w:t>
      </w:r>
      <w:r w:rsidRPr="0041491C">
        <w:rPr>
          <w:rFonts w:eastAsia="Calibri"/>
          <w:color w:val="000000" w:themeColor="text1"/>
          <w:sz w:val="28"/>
          <w:rtl/>
          <w:lang w:bidi="fa-IR"/>
        </w:rPr>
        <w:t>۰/۰</w:t>
      </w:r>
      <w:r w:rsidRPr="0041491C">
        <w:rPr>
          <w:rFonts w:ascii="Arial" w:eastAsia="Calibri" w:hAnsi="Arial" w:cs="Arial" w:hint="cs"/>
          <w:color w:val="000000" w:themeColor="text1"/>
          <w:sz w:val="28"/>
          <w:rtl/>
          <w:lang w:bidi="fa-IR"/>
        </w:rPr>
        <w:t>٪</w:t>
      </w:r>
      <w:r w:rsidRPr="0041491C">
        <w:rPr>
          <w:rFonts w:eastAsia="Calibri"/>
          <w:color w:val="000000" w:themeColor="text1"/>
          <w:sz w:val="28"/>
          <w:rtl/>
          <w:lang w:bidi="fa-IR"/>
        </w:rPr>
        <w:t xml:space="preserve">). </w:t>
      </w:r>
      <w:r w:rsidRPr="0041491C">
        <w:rPr>
          <w:rFonts w:eastAsia="Calibri"/>
          <w:color w:val="000000" w:themeColor="text1"/>
          <w:sz w:val="28"/>
          <w:rtl/>
        </w:rPr>
        <w:t xml:space="preserve">ترکیب گروه‌های خونی به ترتیب </w:t>
      </w:r>
      <w:r w:rsidRPr="0041491C">
        <w:rPr>
          <w:rFonts w:eastAsia="Calibri"/>
          <w:color w:val="000000" w:themeColor="text1"/>
          <w:sz w:val="28"/>
          <w:rtl/>
          <w:lang w:bidi="fa-IR"/>
        </w:rPr>
        <w:t>۳۳</w:t>
      </w:r>
      <w:r w:rsidRPr="0041491C">
        <w:rPr>
          <w:rFonts w:ascii="Arial" w:eastAsia="Calibri" w:hAnsi="Arial" w:cs="Arial" w:hint="cs"/>
          <w:color w:val="000000" w:themeColor="text1"/>
          <w:sz w:val="28"/>
          <w:rtl/>
          <w:lang w:bidi="fa-IR"/>
        </w:rPr>
        <w:t>٪</w:t>
      </w:r>
      <w:r w:rsidRPr="0041491C">
        <w:rPr>
          <w:rFonts w:eastAsia="Calibri"/>
          <w:color w:val="000000" w:themeColor="text1"/>
          <w:sz w:val="28"/>
          <w:lang w:val="en-US" w:bidi="fa-IR"/>
        </w:rPr>
        <w:t xml:space="preserve"> O+</w:t>
      </w:r>
      <w:r w:rsidRPr="0041491C">
        <w:rPr>
          <w:rFonts w:eastAsia="Calibri"/>
          <w:color w:val="000000" w:themeColor="text1"/>
          <w:sz w:val="28"/>
          <w:rtl/>
        </w:rPr>
        <w:t xml:space="preserve">، </w:t>
      </w:r>
      <w:r w:rsidRPr="0041491C">
        <w:rPr>
          <w:rFonts w:eastAsia="Calibri"/>
          <w:color w:val="000000" w:themeColor="text1"/>
          <w:sz w:val="28"/>
          <w:rtl/>
          <w:lang w:bidi="fa-IR"/>
        </w:rPr>
        <w:t>۳۰</w:t>
      </w:r>
      <w:r w:rsidRPr="0041491C">
        <w:rPr>
          <w:rFonts w:ascii="Arial" w:eastAsia="Calibri" w:hAnsi="Arial" w:cs="Arial" w:hint="cs"/>
          <w:color w:val="000000" w:themeColor="text1"/>
          <w:sz w:val="28"/>
          <w:rtl/>
          <w:lang w:bidi="fa-IR"/>
        </w:rPr>
        <w:t>٪</w:t>
      </w:r>
      <w:r w:rsidRPr="0041491C">
        <w:rPr>
          <w:rFonts w:eastAsia="Calibri"/>
          <w:color w:val="000000" w:themeColor="text1"/>
          <w:sz w:val="28"/>
          <w:lang w:val="en-US" w:bidi="fa-IR"/>
        </w:rPr>
        <w:t xml:space="preserve"> A+</w:t>
      </w:r>
      <w:r w:rsidRPr="0041491C">
        <w:rPr>
          <w:rFonts w:eastAsia="Calibri"/>
          <w:color w:val="000000" w:themeColor="text1"/>
          <w:sz w:val="28"/>
          <w:rtl/>
        </w:rPr>
        <w:t xml:space="preserve">، </w:t>
      </w:r>
      <w:r w:rsidRPr="0041491C">
        <w:rPr>
          <w:rFonts w:eastAsia="Calibri"/>
          <w:color w:val="000000" w:themeColor="text1"/>
          <w:sz w:val="28"/>
          <w:rtl/>
          <w:lang w:bidi="fa-IR"/>
        </w:rPr>
        <w:t>۲۰</w:t>
      </w:r>
      <w:r w:rsidRPr="0041491C">
        <w:rPr>
          <w:rFonts w:ascii="Arial" w:eastAsia="Calibri" w:hAnsi="Arial" w:cs="Arial" w:hint="cs"/>
          <w:color w:val="000000" w:themeColor="text1"/>
          <w:sz w:val="28"/>
          <w:rtl/>
          <w:lang w:bidi="fa-IR"/>
        </w:rPr>
        <w:t>٪</w:t>
      </w:r>
      <w:r w:rsidRPr="0041491C">
        <w:rPr>
          <w:rFonts w:eastAsia="Calibri"/>
          <w:color w:val="000000" w:themeColor="text1"/>
          <w:sz w:val="28"/>
          <w:lang w:val="en-US" w:bidi="fa-IR"/>
        </w:rPr>
        <w:t xml:space="preserve"> B+</w:t>
      </w:r>
      <w:r w:rsidRPr="0041491C">
        <w:rPr>
          <w:rFonts w:eastAsia="Calibri"/>
          <w:color w:val="000000" w:themeColor="text1"/>
          <w:sz w:val="28"/>
          <w:rtl/>
        </w:rPr>
        <w:t xml:space="preserve">، </w:t>
      </w:r>
      <w:r w:rsidRPr="0041491C">
        <w:rPr>
          <w:rFonts w:eastAsia="Calibri"/>
          <w:color w:val="000000" w:themeColor="text1"/>
          <w:sz w:val="28"/>
          <w:rtl/>
          <w:lang w:bidi="fa-IR"/>
        </w:rPr>
        <w:t>۸</w:t>
      </w:r>
      <w:r w:rsidRPr="0041491C">
        <w:rPr>
          <w:rFonts w:ascii="Arial" w:eastAsia="Calibri" w:hAnsi="Arial" w:cs="Arial" w:hint="cs"/>
          <w:color w:val="000000" w:themeColor="text1"/>
          <w:sz w:val="28"/>
          <w:rtl/>
          <w:lang w:bidi="fa-IR"/>
        </w:rPr>
        <w:t>٪</w:t>
      </w:r>
      <w:r w:rsidRPr="0041491C">
        <w:rPr>
          <w:rFonts w:eastAsia="Calibri"/>
          <w:color w:val="000000" w:themeColor="text1"/>
          <w:sz w:val="28"/>
          <w:lang w:val="en-US" w:bidi="fa-IR"/>
        </w:rPr>
        <w:t xml:space="preserve"> AB+</w:t>
      </w:r>
      <w:r w:rsidRPr="0041491C">
        <w:rPr>
          <w:rFonts w:eastAsia="Calibri"/>
          <w:color w:val="000000" w:themeColor="text1"/>
          <w:sz w:val="28"/>
          <w:rtl/>
        </w:rPr>
        <w:t xml:space="preserve">، </w:t>
      </w:r>
      <w:r w:rsidRPr="0041491C">
        <w:rPr>
          <w:rFonts w:eastAsia="Calibri"/>
          <w:color w:val="000000" w:themeColor="text1"/>
          <w:sz w:val="28"/>
          <w:rtl/>
          <w:lang w:bidi="fa-IR"/>
        </w:rPr>
        <w:t>۵</w:t>
      </w:r>
      <w:r w:rsidRPr="0041491C">
        <w:rPr>
          <w:rFonts w:ascii="Arial" w:eastAsia="Calibri" w:hAnsi="Arial" w:cs="Arial" w:hint="cs"/>
          <w:color w:val="000000" w:themeColor="text1"/>
          <w:sz w:val="28"/>
          <w:rtl/>
          <w:lang w:bidi="fa-IR"/>
        </w:rPr>
        <w:t>٪</w:t>
      </w:r>
      <w:r w:rsidRPr="0041491C">
        <w:rPr>
          <w:rFonts w:eastAsia="Calibri"/>
          <w:color w:val="000000" w:themeColor="text1"/>
          <w:sz w:val="28"/>
          <w:lang w:val="en-US" w:bidi="fa-IR"/>
        </w:rPr>
        <w:t xml:space="preserve"> B– </w:t>
      </w:r>
      <w:r w:rsidRPr="0041491C">
        <w:rPr>
          <w:rFonts w:eastAsia="Calibri"/>
          <w:color w:val="000000" w:themeColor="text1"/>
          <w:sz w:val="28"/>
          <w:rtl/>
        </w:rPr>
        <w:t xml:space="preserve">و </w:t>
      </w:r>
      <w:r w:rsidRPr="0041491C">
        <w:rPr>
          <w:rFonts w:eastAsia="Calibri"/>
          <w:color w:val="000000" w:themeColor="text1"/>
          <w:sz w:val="28"/>
          <w:rtl/>
          <w:lang w:bidi="fa-IR"/>
        </w:rPr>
        <w:t>۴</w:t>
      </w:r>
      <w:r w:rsidRPr="0041491C">
        <w:rPr>
          <w:rFonts w:ascii="Arial" w:eastAsia="Calibri" w:hAnsi="Arial" w:cs="Arial" w:hint="cs"/>
          <w:color w:val="000000" w:themeColor="text1"/>
          <w:sz w:val="28"/>
          <w:rtl/>
          <w:lang w:bidi="fa-IR"/>
        </w:rPr>
        <w:t>٪</w:t>
      </w:r>
      <w:r w:rsidRPr="0041491C">
        <w:rPr>
          <w:rFonts w:eastAsia="Calibri"/>
          <w:color w:val="000000" w:themeColor="text1"/>
          <w:sz w:val="28"/>
          <w:lang w:val="en-US" w:bidi="fa-IR"/>
        </w:rPr>
        <w:t xml:space="preserve"> O– </w:t>
      </w:r>
      <w:r w:rsidRPr="0041491C">
        <w:rPr>
          <w:rFonts w:eastAsia="Calibri"/>
          <w:color w:val="000000" w:themeColor="text1"/>
          <w:sz w:val="28"/>
          <w:rtl/>
        </w:rPr>
        <w:t xml:space="preserve">بود. </w:t>
      </w:r>
      <w:r w:rsidRPr="0041491C">
        <w:rPr>
          <w:rFonts w:eastAsia="Calibri"/>
          <w:color w:val="000000" w:themeColor="text1"/>
          <w:sz w:val="28"/>
          <w:rtl/>
          <w:lang w:bidi="fa-IR"/>
        </w:rPr>
        <w:t>۲۱</w:t>
      </w:r>
      <w:r w:rsidRPr="0041491C">
        <w:rPr>
          <w:rFonts w:ascii="Arial" w:eastAsia="Calibri" w:hAnsi="Arial" w:cs="Arial" w:hint="cs"/>
          <w:color w:val="000000" w:themeColor="text1"/>
          <w:sz w:val="28"/>
          <w:rtl/>
          <w:lang w:bidi="fa-IR"/>
        </w:rPr>
        <w:t>٪</w:t>
      </w:r>
      <w:r w:rsidRPr="0041491C">
        <w:rPr>
          <w:rFonts w:eastAsia="Calibri"/>
          <w:color w:val="000000" w:themeColor="text1"/>
          <w:sz w:val="28"/>
          <w:rtl/>
        </w:rPr>
        <w:t xml:space="preserve"> دهندگان سابقه تزریق خون داشتند؛ از زنان، </w:t>
      </w:r>
      <w:r w:rsidRPr="0041491C">
        <w:rPr>
          <w:rFonts w:eastAsia="Calibri"/>
          <w:color w:val="000000" w:themeColor="text1"/>
          <w:sz w:val="28"/>
          <w:rtl/>
          <w:lang w:bidi="fa-IR"/>
        </w:rPr>
        <w:t>۶۶/۷</w:t>
      </w:r>
      <w:r>
        <w:rPr>
          <w:rFonts w:eastAsia="Calibri" w:hint="cs"/>
          <w:color w:val="000000" w:themeColor="text1"/>
          <w:sz w:val="28"/>
          <w:rtl/>
          <w:lang w:bidi="fa-IR"/>
        </w:rPr>
        <w:t xml:space="preserve"> </w:t>
      </w:r>
      <w:r w:rsidRPr="0041491C">
        <w:rPr>
          <w:rFonts w:ascii="Arial" w:eastAsia="Calibri" w:hAnsi="Arial" w:cs="Arial" w:hint="cs"/>
          <w:color w:val="000000" w:themeColor="text1"/>
          <w:sz w:val="28"/>
          <w:rtl/>
          <w:lang w:bidi="fa-IR"/>
        </w:rPr>
        <w:t>٪</w:t>
      </w:r>
      <w:r w:rsidRPr="0041491C">
        <w:rPr>
          <w:rFonts w:eastAsia="Calibri"/>
          <w:color w:val="000000" w:themeColor="text1"/>
          <w:sz w:val="28"/>
          <w:rtl/>
        </w:rPr>
        <w:t xml:space="preserve"> سابقه بارداری داشتند. </w:t>
      </w:r>
      <w:r w:rsidRPr="0041491C">
        <w:rPr>
          <w:rFonts w:eastAsia="Calibri"/>
          <w:color w:val="000000" w:themeColor="text1"/>
          <w:sz w:val="28"/>
          <w:rtl/>
          <w:lang w:bidi="fa-IR"/>
        </w:rPr>
        <w:t>۵۶</w:t>
      </w:r>
      <w:r w:rsidRPr="0041491C">
        <w:rPr>
          <w:rFonts w:ascii="Arial" w:eastAsia="Calibri" w:hAnsi="Arial" w:cs="Arial" w:hint="cs"/>
          <w:color w:val="000000" w:themeColor="text1"/>
          <w:sz w:val="28"/>
          <w:rtl/>
          <w:lang w:bidi="fa-IR"/>
        </w:rPr>
        <w:t>٪</w:t>
      </w:r>
      <w:r w:rsidRPr="0041491C">
        <w:rPr>
          <w:rFonts w:eastAsia="Calibri"/>
          <w:color w:val="000000" w:themeColor="text1"/>
          <w:sz w:val="28"/>
          <w:rtl/>
        </w:rPr>
        <w:t xml:space="preserve"> دهندگان سابقه مصرف آنتی‌بیوتیک داشتند. پس از تزریق، میانگین دمای بدن، تعداد تنفس +</w:t>
      </w:r>
      <w:r w:rsidRPr="0041491C">
        <w:rPr>
          <w:rFonts w:eastAsia="Calibri"/>
          <w:color w:val="000000" w:themeColor="text1"/>
          <w:sz w:val="28"/>
          <w:rtl/>
          <w:lang w:bidi="fa-IR"/>
        </w:rPr>
        <w:t>۳/۴۰</w:t>
      </w:r>
      <w:r w:rsidRPr="0041491C">
        <w:rPr>
          <w:rFonts w:eastAsia="Calibri"/>
          <w:color w:val="000000" w:themeColor="text1"/>
          <w:sz w:val="28"/>
          <w:rtl/>
        </w:rPr>
        <w:t xml:space="preserve"> تنفس</w:t>
      </w:r>
      <w:r>
        <w:rPr>
          <w:rFonts w:eastAsia="Calibri" w:hint="cs"/>
          <w:color w:val="000000" w:themeColor="text1"/>
          <w:sz w:val="28"/>
          <w:rtl/>
        </w:rPr>
        <w:t xml:space="preserve"> </w:t>
      </w:r>
      <w:r w:rsidRPr="0041491C">
        <w:rPr>
          <w:rFonts w:eastAsia="Calibri"/>
          <w:color w:val="000000" w:themeColor="text1"/>
          <w:sz w:val="28"/>
          <w:rtl/>
        </w:rPr>
        <w:t xml:space="preserve">و ضربان قلب </w:t>
      </w:r>
      <w:r>
        <w:rPr>
          <w:rFonts w:eastAsia="Calibri" w:hint="cs"/>
          <w:color w:val="000000" w:themeColor="text1"/>
          <w:sz w:val="28"/>
          <w:rtl/>
        </w:rPr>
        <w:t>به طور معناداری افزایش</w:t>
      </w:r>
      <w:r w:rsidRPr="0041491C">
        <w:rPr>
          <w:rFonts w:eastAsia="Calibri"/>
          <w:color w:val="000000" w:themeColor="text1"/>
          <w:sz w:val="28"/>
          <w:rtl/>
        </w:rPr>
        <w:t xml:space="preserve"> یافت</w:t>
      </w:r>
      <w:r>
        <w:rPr>
          <w:rFonts w:eastAsia="Calibri" w:hint="cs"/>
          <w:color w:val="000000" w:themeColor="text1"/>
          <w:sz w:val="28"/>
          <w:rtl/>
        </w:rPr>
        <w:t>.</w:t>
      </w:r>
    </w:p>
    <w:p w:rsidR="006041F8" w:rsidRPr="0041491C" w:rsidRDefault="006041F8" w:rsidP="006041F8">
      <w:pPr>
        <w:bidi/>
        <w:spacing w:line="276" w:lineRule="auto"/>
        <w:jc w:val="both"/>
        <w:rPr>
          <w:rFonts w:eastAsia="Calibri"/>
          <w:color w:val="000000" w:themeColor="text1"/>
          <w:sz w:val="28"/>
          <w:lang w:val="en-US" w:bidi="fa-IR"/>
        </w:rPr>
      </w:pPr>
      <w:r w:rsidRPr="0041491C">
        <w:rPr>
          <w:rFonts w:eastAsia="Calibri"/>
          <w:b/>
          <w:bCs/>
          <w:color w:val="000000" w:themeColor="text1"/>
          <w:sz w:val="28"/>
          <w:rtl/>
        </w:rPr>
        <w:t>نتیجه‌گیری</w:t>
      </w:r>
      <w:r>
        <w:rPr>
          <w:rFonts w:eastAsia="Calibri" w:hint="cs"/>
          <w:b/>
          <w:bCs/>
          <w:color w:val="000000" w:themeColor="text1"/>
          <w:sz w:val="28"/>
          <w:rtl/>
          <w:lang w:val="en-US" w:bidi="fa-IR"/>
        </w:rPr>
        <w:t>:</w:t>
      </w:r>
      <w:r w:rsidRPr="0041491C">
        <w:rPr>
          <w:rFonts w:eastAsia="Calibri"/>
          <w:color w:val="000000" w:themeColor="text1"/>
          <w:sz w:val="28"/>
          <w:lang w:val="en-US" w:bidi="fa-IR"/>
        </w:rPr>
        <w:t xml:space="preserve"> </w:t>
      </w:r>
      <w:r w:rsidRPr="0041491C">
        <w:rPr>
          <w:rFonts w:eastAsia="Calibri"/>
          <w:color w:val="000000" w:themeColor="text1"/>
          <w:sz w:val="28"/>
          <w:rtl/>
        </w:rPr>
        <w:t xml:space="preserve">پروتکل‌های دقیق حذف جریان اولیه و ضدعفونی در این مرکز با نرخ آلودگی باکتریایی </w:t>
      </w:r>
      <w:r w:rsidRPr="0041491C">
        <w:rPr>
          <w:rFonts w:eastAsia="Calibri"/>
          <w:color w:val="000000" w:themeColor="text1"/>
          <w:sz w:val="28"/>
          <w:rtl/>
          <w:lang w:bidi="fa-IR"/>
        </w:rPr>
        <w:t>۰/۰</w:t>
      </w:r>
      <w:r w:rsidRPr="0041491C">
        <w:rPr>
          <w:rFonts w:ascii="Arial" w:eastAsia="Calibri" w:hAnsi="Arial" w:cs="Arial" w:hint="cs"/>
          <w:color w:val="000000" w:themeColor="text1"/>
          <w:sz w:val="28"/>
          <w:rtl/>
          <w:lang w:bidi="fa-IR"/>
        </w:rPr>
        <w:t>٪</w:t>
      </w:r>
      <w:r w:rsidRPr="0041491C">
        <w:rPr>
          <w:rFonts w:eastAsia="Calibri"/>
          <w:color w:val="000000" w:themeColor="text1"/>
          <w:sz w:val="28"/>
          <w:rtl/>
        </w:rPr>
        <w:t xml:space="preserve"> همراه بود، در حالی که مطالعات مشابه شیوع بسیار بالاتری گزارش کرده‌اند. با وجود افزایش مختصر شاخص‌های حیاتی تب، تنفس و ضربان قلب پس از تزریق، هیچ ناپایداری همودینامیک مشاهده نشد. توصیه می‌شود سایر بانک‌های خون نیز با اقتباس از این استانداردها، ایمنی انتقال خون را ارتقا دهند</w:t>
      </w:r>
      <w:r w:rsidRPr="0041491C">
        <w:rPr>
          <w:rFonts w:eastAsia="Calibri"/>
          <w:color w:val="000000" w:themeColor="text1"/>
          <w:sz w:val="28"/>
          <w:lang w:val="en-US" w:bidi="fa-IR"/>
        </w:rPr>
        <w:t>.</w:t>
      </w:r>
    </w:p>
    <w:p w:rsidR="006041F8" w:rsidRPr="003D3D4A" w:rsidRDefault="006041F8" w:rsidP="006041F8">
      <w:pPr>
        <w:bidi/>
        <w:spacing w:line="276" w:lineRule="auto"/>
        <w:jc w:val="both"/>
        <w:rPr>
          <w:rFonts w:eastAsia="Calibri"/>
          <w:color w:val="000000" w:themeColor="text1"/>
          <w:sz w:val="28"/>
          <w:rtl/>
          <w:lang w:val="en-US" w:bidi="fa-IR"/>
        </w:rPr>
      </w:pPr>
      <w:r w:rsidRPr="006A13B0">
        <w:rPr>
          <w:rFonts w:eastAsia="Calibri"/>
          <w:b/>
          <w:bCs/>
          <w:color w:val="000000" w:themeColor="text1"/>
          <w:sz w:val="28"/>
          <w:rtl/>
        </w:rPr>
        <w:t>واژگان کلیدی</w:t>
      </w:r>
      <w:r w:rsidRPr="006A13B0">
        <w:rPr>
          <w:rFonts w:eastAsia="Calibri"/>
          <w:b/>
          <w:bCs/>
          <w:color w:val="000000" w:themeColor="text1"/>
          <w:sz w:val="28"/>
          <w:lang w:val="en-US" w:bidi="fa-IR"/>
        </w:rPr>
        <w:t>:</w:t>
      </w:r>
      <w:r w:rsidRPr="003D3D4A">
        <w:rPr>
          <w:rFonts w:eastAsia="Calibri" w:hint="cs"/>
          <w:color w:val="000000" w:themeColor="text1"/>
          <w:sz w:val="28"/>
          <w:rtl/>
          <w:lang w:val="en-US" w:bidi="fa-IR"/>
        </w:rPr>
        <w:t xml:space="preserve"> </w:t>
      </w:r>
      <w:r w:rsidRPr="00AB6F37">
        <w:rPr>
          <w:rFonts w:eastAsia="Calibri"/>
          <w:color w:val="000000" w:themeColor="text1"/>
          <w:sz w:val="28"/>
          <w:rtl/>
        </w:rPr>
        <w:t>آلودگ</w:t>
      </w:r>
      <w:r w:rsidRPr="00AB6F37">
        <w:rPr>
          <w:rFonts w:eastAsia="Calibri" w:hint="cs"/>
          <w:color w:val="000000" w:themeColor="text1"/>
          <w:sz w:val="28"/>
          <w:rtl/>
        </w:rPr>
        <w:t>ی</w:t>
      </w:r>
      <w:r w:rsidRPr="00AB6F37">
        <w:rPr>
          <w:rFonts w:eastAsia="Calibri"/>
          <w:color w:val="000000" w:themeColor="text1"/>
          <w:sz w:val="28"/>
          <w:rtl/>
        </w:rPr>
        <w:t xml:space="preserve"> باکتر</w:t>
      </w:r>
      <w:r w:rsidRPr="00AB6F37">
        <w:rPr>
          <w:rFonts w:eastAsia="Calibri" w:hint="cs"/>
          <w:color w:val="000000" w:themeColor="text1"/>
          <w:sz w:val="28"/>
          <w:rtl/>
        </w:rPr>
        <w:t>ی</w:t>
      </w:r>
      <w:r w:rsidRPr="00AB6F37">
        <w:rPr>
          <w:rFonts w:eastAsia="Calibri" w:hint="eastAsia"/>
          <w:color w:val="000000" w:themeColor="text1"/>
          <w:sz w:val="28"/>
          <w:rtl/>
        </w:rPr>
        <w:t>ا</w:t>
      </w:r>
      <w:r w:rsidRPr="00AB6F37">
        <w:rPr>
          <w:rFonts w:eastAsia="Calibri" w:hint="cs"/>
          <w:color w:val="000000" w:themeColor="text1"/>
          <w:sz w:val="28"/>
          <w:rtl/>
        </w:rPr>
        <w:t>یی</w:t>
      </w:r>
      <w:r w:rsidRPr="00AB6F37">
        <w:rPr>
          <w:rFonts w:eastAsia="Calibri" w:hint="eastAsia"/>
          <w:color w:val="000000" w:themeColor="text1"/>
          <w:sz w:val="28"/>
          <w:rtl/>
        </w:rPr>
        <w:t>،</w:t>
      </w:r>
      <w:r w:rsidRPr="00AB6F37">
        <w:rPr>
          <w:rFonts w:eastAsia="Calibri"/>
          <w:color w:val="000000" w:themeColor="text1"/>
          <w:sz w:val="28"/>
          <w:rtl/>
        </w:rPr>
        <w:t xml:space="preserve"> خون کامل، محصولات خون</w:t>
      </w:r>
      <w:r w:rsidRPr="00AB6F37">
        <w:rPr>
          <w:rFonts w:eastAsia="Calibri" w:hint="cs"/>
          <w:color w:val="000000" w:themeColor="text1"/>
          <w:sz w:val="28"/>
          <w:rtl/>
        </w:rPr>
        <w:t>ی</w:t>
      </w:r>
      <w:r w:rsidRPr="00AB6F37">
        <w:rPr>
          <w:rFonts w:eastAsia="Calibri" w:hint="eastAsia"/>
          <w:color w:val="000000" w:themeColor="text1"/>
          <w:sz w:val="28"/>
          <w:rtl/>
        </w:rPr>
        <w:t>،</w:t>
      </w:r>
      <w:r w:rsidRPr="00AB6F37">
        <w:rPr>
          <w:rFonts w:eastAsia="Calibri"/>
          <w:color w:val="000000" w:themeColor="text1"/>
          <w:sz w:val="28"/>
          <w:rtl/>
        </w:rPr>
        <w:t xml:space="preserve"> بانک خون</w:t>
      </w:r>
    </w:p>
    <w:p w:rsidR="006526C2" w:rsidRDefault="006526C2">
      <w:bookmarkStart w:id="0" w:name="_GoBack"/>
      <w:bookmarkEnd w:id="0"/>
    </w:p>
    <w:sectPr w:rsidR="00652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F8"/>
    <w:rsid w:val="006041F8"/>
    <w:rsid w:val="0065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3AF2E-A3ED-421C-B794-191210CC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1F8"/>
    <w:pPr>
      <w:spacing w:after="200" w:line="360" w:lineRule="auto"/>
    </w:pPr>
    <w:rPr>
      <w:rFonts w:asciiTheme="majorBidi" w:eastAsia="Times New Roman" w:hAnsiTheme="majorBidi" w:cs="B Nazanin"/>
      <w:sz w:val="24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کاربر کتابخانه</dc:creator>
  <cp:keywords/>
  <dc:description/>
  <cp:lastModifiedBy>کاربر کتابخانه</cp:lastModifiedBy>
  <cp:revision>1</cp:revision>
  <dcterms:created xsi:type="dcterms:W3CDTF">2025-07-29T09:50:00Z</dcterms:created>
  <dcterms:modified xsi:type="dcterms:W3CDTF">2025-07-29T09:51:00Z</dcterms:modified>
</cp:coreProperties>
</file>